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F7C" w:rsidRDefault="000C4F7C" w:rsidP="000C4F7C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0C4F7C">
        <w:rPr>
          <w:b/>
          <w:iCs/>
          <w:color w:val="548DD4" w:themeColor="text2" w:themeTint="99"/>
          <w:sz w:val="40"/>
          <w:u w:val="single"/>
        </w:rPr>
        <w:t>Quadratic Equations</w:t>
      </w:r>
    </w:p>
    <w:p w:rsidR="000C4F7C" w:rsidRPr="000C4F7C" w:rsidRDefault="000C4F7C" w:rsidP="000C4F7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0C4F7C" w:rsidRPr="000C4F7C" w:rsidRDefault="000C4F7C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0C4F7C">
        <w:rPr>
          <w:iCs/>
          <w:color w:val="000000" w:themeColor="text1"/>
        </w:rPr>
        <w:t>The area of a rectangular plot is 528m</w:t>
      </w:r>
      <w:r w:rsidRPr="000C4F7C">
        <w:rPr>
          <w:iCs/>
          <w:color w:val="000000" w:themeColor="text1"/>
          <w:vertAlign w:val="superscript"/>
        </w:rPr>
        <w:t>2</w:t>
      </w:r>
      <w:r w:rsidRPr="000C4F7C">
        <w:rPr>
          <w:iCs/>
          <w:color w:val="000000" w:themeColor="text1"/>
        </w:rPr>
        <w:t>. The length of the plot (in meters</w:t>
      </w:r>
      <w:r>
        <w:rPr>
          <w:iCs/>
          <w:color w:val="000000" w:themeColor="text1"/>
        </w:rPr>
        <w:t>)</w:t>
      </w:r>
      <w:r w:rsidRPr="000C4F7C">
        <w:rPr>
          <w:iCs/>
          <w:color w:val="000000" w:themeColor="text1"/>
        </w:rPr>
        <w:t xml:space="preserve"> is one more</w:t>
      </w:r>
      <w:r>
        <w:rPr>
          <w:iCs/>
          <w:color w:val="000000" w:themeColor="text1"/>
        </w:rPr>
        <w:t xml:space="preserve"> </w:t>
      </w:r>
      <w:r w:rsidRPr="000C4F7C">
        <w:rPr>
          <w:iCs/>
          <w:color w:val="000000" w:themeColor="text1"/>
        </w:rPr>
        <w:t>than twice its breadth. Find lengths a breadth</w:t>
      </w:r>
      <w:r>
        <w:rPr>
          <w:iCs/>
          <w:color w:val="000000" w:themeColor="text1"/>
        </w:rPr>
        <w:t>.</w:t>
      </w:r>
      <w:r w:rsidRPr="000C4F7C">
        <w:rPr>
          <w:iCs/>
          <w:color w:val="000000" w:themeColor="text1"/>
        </w:rPr>
        <w:t xml:space="preserve"> </w:t>
      </w:r>
    </w:p>
    <w:p w:rsidR="00935693" w:rsidRDefault="000C4F7C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35693">
        <w:rPr>
          <w:iCs/>
          <w:color w:val="000000" w:themeColor="text1"/>
        </w:rPr>
        <w:t xml:space="preserve">Find the roots of the quadratic equation :-  </w:t>
      </w:r>
      <w:r w:rsidRPr="00935693">
        <w:rPr>
          <w:iCs/>
          <w:color w:val="000000" w:themeColor="text1"/>
        </w:rPr>
        <w:br/>
      </w:r>
      <w:r w:rsidRPr="00935693">
        <w:rPr>
          <w:color w:val="000000" w:themeColor="text1"/>
        </w:rPr>
        <w:t>(a) 6x</w:t>
      </w:r>
      <w:r w:rsidRPr="00935693">
        <w:rPr>
          <w:color w:val="000000" w:themeColor="text1"/>
          <w:vertAlign w:val="superscript"/>
        </w:rPr>
        <w:t>2</w:t>
      </w:r>
      <w:r w:rsidRPr="00935693">
        <w:rPr>
          <w:color w:val="000000" w:themeColor="text1"/>
        </w:rPr>
        <w:t xml:space="preserve">-x-2 </w:t>
      </w:r>
      <w:r w:rsidRPr="00935693">
        <w:rPr>
          <w:color w:val="000000" w:themeColor="text1"/>
        </w:rPr>
        <w:tab/>
      </w:r>
      <w:r w:rsidRPr="00935693">
        <w:rPr>
          <w:color w:val="000000" w:themeColor="text1"/>
        </w:rPr>
        <w:tab/>
        <w:t>(b) 3x</w:t>
      </w:r>
      <w:r w:rsidRPr="00935693">
        <w:rPr>
          <w:color w:val="000000" w:themeColor="text1"/>
          <w:vertAlign w:val="superscript"/>
        </w:rPr>
        <w:t>2</w:t>
      </w:r>
      <w:r w:rsidRPr="00935693">
        <w:rPr>
          <w:color w:val="000000" w:themeColor="text1"/>
        </w:rPr>
        <w:t>-2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6</m:t>
            </m:r>
          </m:e>
        </m:rad>
      </m:oMath>
      <w:r w:rsidRPr="00935693">
        <w:rPr>
          <w:color w:val="000000" w:themeColor="text1"/>
        </w:rPr>
        <w:t xml:space="preserve">x+2 </w:t>
      </w:r>
      <w:r w:rsidR="00935693" w:rsidRPr="00935693">
        <w:rPr>
          <w:color w:val="000000" w:themeColor="text1"/>
        </w:rPr>
        <w:tab/>
      </w:r>
      <w:r w:rsidR="00935693" w:rsidRPr="00935693">
        <w:rPr>
          <w:color w:val="000000" w:themeColor="text1"/>
        </w:rPr>
        <w:tab/>
        <w:t xml:space="preserve">(c) 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2</m:t>
            </m:r>
          </m:e>
        </m:rad>
      </m:oMath>
      <w:r w:rsidRPr="00935693">
        <w:rPr>
          <w:color w:val="000000" w:themeColor="text1"/>
        </w:rPr>
        <w:t>x</w:t>
      </w:r>
      <w:r w:rsidRPr="00935693">
        <w:rPr>
          <w:color w:val="000000" w:themeColor="text1"/>
          <w:vertAlign w:val="superscript"/>
        </w:rPr>
        <w:t>2</w:t>
      </w:r>
      <w:r w:rsidRPr="00935693">
        <w:rPr>
          <w:color w:val="000000" w:themeColor="text1"/>
        </w:rPr>
        <w:t xml:space="preserve"> + 7</w:t>
      </w:r>
      <w:r w:rsidR="00935693" w:rsidRPr="00935693">
        <w:rPr>
          <w:color w:val="000000" w:themeColor="text1"/>
        </w:rPr>
        <w:t>x +5</w:t>
      </w:r>
      <m:oMath>
        <m:rad>
          <m:radPr>
            <m:degHide m:val="on"/>
            <m:ctrlPr>
              <w:rPr>
                <w:rFonts w:ascii="Cambria Math" w:hAnsi="Cambria Math"/>
                <w:i/>
                <w:color w:val="000000" w:themeColor="text1"/>
              </w:rPr>
            </m:ctrlPr>
          </m:radPr>
          <m:deg/>
          <m:e>
            <m:r>
              <w:rPr>
                <w:rFonts w:ascii="Cambria Math" w:hAnsi="Cambria Math"/>
                <w:color w:val="000000" w:themeColor="text1"/>
              </w:rPr>
              <m:t>2</m:t>
            </m:r>
          </m:e>
        </m:rad>
      </m:oMath>
      <w:r w:rsidRPr="00935693">
        <w:rPr>
          <w:color w:val="000000" w:themeColor="text1"/>
        </w:rPr>
        <w:t>=0</w:t>
      </w:r>
      <w:r w:rsidR="00935693" w:rsidRPr="00935693">
        <w:rPr>
          <w:color w:val="000000" w:themeColor="text1"/>
        </w:rPr>
        <w:t xml:space="preserve"> </w:t>
      </w:r>
    </w:p>
    <w:p w:rsidR="00935693" w:rsidRDefault="00935693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35693">
        <w:rPr>
          <w:iCs/>
          <w:color w:val="000000" w:themeColor="text1"/>
        </w:rPr>
        <w:t>(a) Find</w:t>
      </w:r>
      <w:r w:rsidR="000C4F7C" w:rsidRPr="00935693">
        <w:rPr>
          <w:iCs/>
          <w:color w:val="000000" w:themeColor="text1"/>
        </w:rPr>
        <w:t xml:space="preserve"> two numbers whose su</w:t>
      </w:r>
      <w:r w:rsidRPr="00935693">
        <w:rPr>
          <w:iCs/>
          <w:color w:val="000000" w:themeColor="text1"/>
        </w:rPr>
        <w:t>m</w:t>
      </w:r>
      <w:r w:rsidR="000C4F7C" w:rsidRPr="00935693">
        <w:rPr>
          <w:iCs/>
          <w:color w:val="000000" w:themeColor="text1"/>
        </w:rPr>
        <w:t xml:space="preserve"> is 27 and product is 18</w:t>
      </w:r>
      <w:r w:rsidRPr="00935693">
        <w:rPr>
          <w:iCs/>
          <w:color w:val="000000" w:themeColor="text1"/>
        </w:rPr>
        <w:t>2</w:t>
      </w:r>
      <w:r w:rsidR="000C4F7C" w:rsidRPr="00935693">
        <w:rPr>
          <w:iCs/>
          <w:color w:val="000000" w:themeColor="text1"/>
        </w:rPr>
        <w:t xml:space="preserve">. </w:t>
      </w:r>
      <w:r w:rsidRPr="00935693">
        <w:rPr>
          <w:iCs/>
          <w:color w:val="000000" w:themeColor="text1"/>
        </w:rPr>
        <w:br/>
        <w:t>(b) Find</w:t>
      </w:r>
      <w:r w:rsidR="000C4F7C" w:rsidRPr="00935693">
        <w:rPr>
          <w:iCs/>
          <w:color w:val="000000" w:themeColor="text1"/>
        </w:rPr>
        <w:t xml:space="preserve"> two </w:t>
      </w:r>
      <w:r w:rsidRPr="00935693">
        <w:rPr>
          <w:iCs/>
          <w:color w:val="000000" w:themeColor="text1"/>
        </w:rPr>
        <w:t>consecutive</w:t>
      </w:r>
      <w:r w:rsidR="000C4F7C" w:rsidRPr="00935693">
        <w:rPr>
          <w:iCs/>
          <w:color w:val="000000" w:themeColor="text1"/>
        </w:rPr>
        <w:t xml:space="preserve"> pos</w:t>
      </w:r>
      <w:r w:rsidRPr="00935693">
        <w:rPr>
          <w:iCs/>
          <w:color w:val="000000" w:themeColor="text1"/>
        </w:rPr>
        <w:t>i</w:t>
      </w:r>
      <w:r w:rsidR="000C4F7C" w:rsidRPr="00935693">
        <w:rPr>
          <w:iCs/>
          <w:color w:val="000000" w:themeColor="text1"/>
        </w:rPr>
        <w:t>t</w:t>
      </w:r>
      <w:r w:rsidRPr="00935693">
        <w:rPr>
          <w:iCs/>
          <w:color w:val="000000" w:themeColor="text1"/>
        </w:rPr>
        <w:t>ive</w:t>
      </w:r>
      <w:r w:rsidR="000C4F7C" w:rsidRPr="00935693">
        <w:rPr>
          <w:iCs/>
          <w:color w:val="000000" w:themeColor="text1"/>
        </w:rPr>
        <w:t xml:space="preserve"> integers </w:t>
      </w:r>
      <w:r w:rsidRPr="00935693">
        <w:rPr>
          <w:iCs/>
          <w:color w:val="000000" w:themeColor="text1"/>
        </w:rPr>
        <w:t>su</w:t>
      </w:r>
      <w:r w:rsidR="000C4F7C" w:rsidRPr="00935693">
        <w:rPr>
          <w:iCs/>
          <w:color w:val="000000" w:themeColor="text1"/>
        </w:rPr>
        <w:t xml:space="preserve">m of whose </w:t>
      </w:r>
      <w:r w:rsidRPr="00935693">
        <w:rPr>
          <w:iCs/>
          <w:color w:val="000000" w:themeColor="text1"/>
        </w:rPr>
        <w:t>squares</w:t>
      </w:r>
      <w:r w:rsidR="000C4F7C" w:rsidRPr="00935693">
        <w:rPr>
          <w:iCs/>
          <w:color w:val="000000" w:themeColor="text1"/>
        </w:rPr>
        <w:t xml:space="preserve"> is</w:t>
      </w:r>
      <w:r w:rsidRPr="00935693">
        <w:rPr>
          <w:iCs/>
          <w:color w:val="000000" w:themeColor="text1"/>
        </w:rPr>
        <w:t xml:space="preserve"> </w:t>
      </w:r>
      <w:r w:rsidR="000C4F7C" w:rsidRPr="00935693">
        <w:rPr>
          <w:color w:val="000000" w:themeColor="text1"/>
        </w:rPr>
        <w:t xml:space="preserve">365. </w:t>
      </w:r>
    </w:p>
    <w:p w:rsidR="00935693" w:rsidRDefault="000C4F7C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35693">
        <w:rPr>
          <w:color w:val="000000" w:themeColor="text1"/>
        </w:rPr>
        <w:t>Find the r</w:t>
      </w:r>
      <w:r w:rsidR="00935693" w:rsidRPr="00935693">
        <w:rPr>
          <w:color w:val="000000" w:themeColor="text1"/>
        </w:rPr>
        <w:t>oots of the following equations</w:t>
      </w:r>
      <w:r w:rsidRPr="00935693">
        <w:rPr>
          <w:color w:val="000000" w:themeColor="text1"/>
        </w:rPr>
        <w:t xml:space="preserve"> </w:t>
      </w:r>
      <w:r w:rsidR="00935693" w:rsidRPr="00935693">
        <w:rPr>
          <w:color w:val="000000" w:themeColor="text1"/>
        </w:rPr>
        <w:t>:</w:t>
      </w:r>
      <w:r w:rsidRPr="00935693">
        <w:rPr>
          <w:color w:val="000000" w:themeColor="text1"/>
        </w:rPr>
        <w:t>-</w:t>
      </w:r>
      <w:r w:rsidR="00935693" w:rsidRPr="00935693">
        <w:rPr>
          <w:color w:val="000000" w:themeColor="text1"/>
        </w:rPr>
        <w:t xml:space="preserve"> </w:t>
      </w:r>
      <w:r w:rsidR="00935693">
        <w:rPr>
          <w:color w:val="000000" w:themeColor="text1"/>
        </w:rPr>
        <w:br/>
      </w:r>
      <w:r w:rsidRPr="00935693">
        <w:rPr>
          <w:color w:val="000000" w:themeColor="text1"/>
        </w:rPr>
        <w:t>(i) x+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 w:rsidRPr="00935693">
        <w:rPr>
          <w:color w:val="000000" w:themeColor="text1"/>
        </w:rPr>
        <w:t xml:space="preserve"> =3 </w:t>
      </w:r>
      <w:r w:rsidR="00935693">
        <w:rPr>
          <w:color w:val="000000" w:themeColor="text1"/>
        </w:rPr>
        <w:t xml:space="preserve"> </w:t>
      </w:r>
      <w:r w:rsidR="00935693">
        <w:rPr>
          <w:color w:val="000000" w:themeColor="text1"/>
        </w:rPr>
        <w:tab/>
      </w:r>
      <w:r w:rsidR="00935693">
        <w:rPr>
          <w:color w:val="000000" w:themeColor="text1"/>
        </w:rPr>
        <w:tab/>
      </w:r>
      <w:r w:rsidRPr="00935693">
        <w:rPr>
          <w:color w:val="000000" w:themeColor="text1"/>
        </w:rPr>
        <w:t xml:space="preserve">(ii)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 w:rsidRPr="00935693">
        <w:rPr>
          <w:color w:val="000000" w:themeColor="text1"/>
        </w:rPr>
        <w:t xml:space="preserve"> 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x-2</m:t>
            </m:r>
          </m:den>
        </m:f>
      </m:oMath>
      <w:r w:rsidRPr="00935693">
        <w:rPr>
          <w:color w:val="000000" w:themeColor="text1"/>
        </w:rPr>
        <w:t xml:space="preserve"> </w:t>
      </w:r>
      <w:r w:rsidR="00935693">
        <w:rPr>
          <w:color w:val="000000" w:themeColor="text1"/>
        </w:rPr>
        <w:t>=</w:t>
      </w:r>
      <w:r w:rsidRPr="00935693">
        <w:rPr>
          <w:color w:val="000000" w:themeColor="text1"/>
        </w:rPr>
        <w:t xml:space="preserve"> 3 </w:t>
      </w:r>
    </w:p>
    <w:p w:rsidR="00935693" w:rsidRPr="00935693" w:rsidRDefault="000C4F7C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35693">
        <w:rPr>
          <w:color w:val="000000" w:themeColor="text1"/>
        </w:rPr>
        <w:t>A motor boat whose speed is 18 k</w:t>
      </w:r>
      <w:r w:rsidR="00935693" w:rsidRPr="00935693">
        <w:rPr>
          <w:color w:val="000000" w:themeColor="text1"/>
        </w:rPr>
        <w:t>m/hr</w:t>
      </w:r>
      <w:r w:rsidRPr="00935693">
        <w:rPr>
          <w:color w:val="000000" w:themeColor="text1"/>
        </w:rPr>
        <w:t xml:space="preserve"> </w:t>
      </w:r>
      <w:r w:rsidR="00935693" w:rsidRPr="00935693">
        <w:rPr>
          <w:color w:val="000000" w:themeColor="text1"/>
        </w:rPr>
        <w:t>i</w:t>
      </w:r>
      <w:r w:rsidRPr="00935693">
        <w:rPr>
          <w:color w:val="000000" w:themeColor="text1"/>
        </w:rPr>
        <w:t>n still water takes</w:t>
      </w:r>
      <w:r w:rsidR="00935693" w:rsidRPr="00935693">
        <w:rPr>
          <w:color w:val="000000" w:themeColor="text1"/>
        </w:rPr>
        <w:t xml:space="preserve"> </w:t>
      </w:r>
      <w:r w:rsidR="00935693" w:rsidRPr="00935693">
        <w:rPr>
          <w:iCs/>
          <w:color w:val="000000" w:themeColor="text1"/>
        </w:rPr>
        <w:t>1 h</w:t>
      </w:r>
      <w:r w:rsidRPr="00935693">
        <w:rPr>
          <w:iCs/>
          <w:color w:val="000000" w:themeColor="text1"/>
        </w:rPr>
        <w:t>r mo</w:t>
      </w:r>
      <w:r w:rsidR="00935693" w:rsidRPr="00935693">
        <w:rPr>
          <w:iCs/>
          <w:color w:val="000000" w:themeColor="text1"/>
        </w:rPr>
        <w:t>r</w:t>
      </w:r>
      <w:r w:rsidRPr="00935693">
        <w:rPr>
          <w:iCs/>
          <w:color w:val="000000" w:themeColor="text1"/>
        </w:rPr>
        <w:t xml:space="preserve">e to go 24 km upstream than to return </w:t>
      </w:r>
      <w:r w:rsidR="00935693" w:rsidRPr="00935693">
        <w:rPr>
          <w:iCs/>
          <w:color w:val="000000" w:themeColor="text1"/>
        </w:rPr>
        <w:t xml:space="preserve">downstream </w:t>
      </w:r>
      <w:r w:rsidRPr="00935693">
        <w:rPr>
          <w:iCs/>
          <w:color w:val="000000" w:themeColor="text1"/>
        </w:rPr>
        <w:t>to the same spot. Find the speed of the stream</w:t>
      </w:r>
      <w:r w:rsidR="00935693">
        <w:rPr>
          <w:iCs/>
          <w:color w:val="000000" w:themeColor="text1"/>
        </w:rPr>
        <w:t>.</w:t>
      </w:r>
    </w:p>
    <w:p w:rsidR="00935693" w:rsidRDefault="000C4F7C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35693">
        <w:rPr>
          <w:iCs/>
          <w:color w:val="000000" w:themeColor="text1"/>
        </w:rPr>
        <w:t>Two water taps together can fill a tank in 93 hours. The tap of</w:t>
      </w:r>
      <w:r w:rsidR="00935693" w:rsidRPr="00935693">
        <w:rPr>
          <w:iCs/>
          <w:color w:val="000000" w:themeColor="text1"/>
        </w:rPr>
        <w:t xml:space="preserve"> </w:t>
      </w:r>
      <w:r w:rsidRPr="00935693">
        <w:rPr>
          <w:iCs/>
          <w:color w:val="000000" w:themeColor="text1"/>
        </w:rPr>
        <w:t xml:space="preserve">larger diameter takes </w:t>
      </w:r>
      <w:r w:rsidR="00935693" w:rsidRPr="00935693">
        <w:rPr>
          <w:iCs/>
          <w:color w:val="000000" w:themeColor="text1"/>
        </w:rPr>
        <w:t>10</w:t>
      </w:r>
      <w:r w:rsidRPr="00935693">
        <w:rPr>
          <w:iCs/>
          <w:color w:val="000000" w:themeColor="text1"/>
        </w:rPr>
        <w:t xml:space="preserve"> h</w:t>
      </w:r>
      <w:r w:rsidR="00935693" w:rsidRPr="00935693">
        <w:rPr>
          <w:iCs/>
          <w:color w:val="000000" w:themeColor="text1"/>
        </w:rPr>
        <w:t>r</w:t>
      </w:r>
      <w:r w:rsidRPr="00935693">
        <w:rPr>
          <w:iCs/>
          <w:color w:val="000000" w:themeColor="text1"/>
        </w:rPr>
        <w:t xml:space="preserve"> less than the </w:t>
      </w:r>
      <w:r w:rsidR="00935693" w:rsidRPr="00935693">
        <w:rPr>
          <w:iCs/>
          <w:color w:val="000000" w:themeColor="text1"/>
        </w:rPr>
        <w:t>smaller</w:t>
      </w:r>
      <w:r w:rsidRPr="00935693">
        <w:rPr>
          <w:iCs/>
          <w:color w:val="000000" w:themeColor="text1"/>
        </w:rPr>
        <w:t xml:space="preserve"> </w:t>
      </w:r>
      <w:r w:rsidR="00935693" w:rsidRPr="00935693">
        <w:rPr>
          <w:iCs/>
          <w:color w:val="000000" w:themeColor="text1"/>
        </w:rPr>
        <w:t>one</w:t>
      </w:r>
      <w:r w:rsidRPr="00935693">
        <w:rPr>
          <w:iCs/>
          <w:color w:val="000000" w:themeColor="text1"/>
        </w:rPr>
        <w:t xml:space="preserve"> to fill </w:t>
      </w:r>
      <w:r w:rsidR="00935693" w:rsidRPr="00935693">
        <w:rPr>
          <w:iCs/>
          <w:color w:val="000000" w:themeColor="text1"/>
        </w:rPr>
        <w:t>t</w:t>
      </w:r>
      <w:r w:rsidRPr="00935693">
        <w:rPr>
          <w:iCs/>
          <w:color w:val="000000" w:themeColor="text1"/>
        </w:rPr>
        <w:t>he tank separately</w:t>
      </w:r>
      <w:r w:rsidR="00935693" w:rsidRPr="00935693">
        <w:rPr>
          <w:iCs/>
          <w:color w:val="000000" w:themeColor="text1"/>
        </w:rPr>
        <w:t>.</w:t>
      </w:r>
      <w:r w:rsidRPr="00935693">
        <w:rPr>
          <w:iCs/>
          <w:color w:val="000000" w:themeColor="text1"/>
        </w:rPr>
        <w:t xml:space="preserve"> </w:t>
      </w:r>
      <w:r w:rsidR="00935693" w:rsidRPr="00935693">
        <w:rPr>
          <w:iCs/>
          <w:color w:val="000000" w:themeColor="text1"/>
        </w:rPr>
        <w:t>Find</w:t>
      </w:r>
      <w:r w:rsidRPr="00935693">
        <w:rPr>
          <w:iCs/>
          <w:color w:val="000000" w:themeColor="text1"/>
        </w:rPr>
        <w:t xml:space="preserve"> the </w:t>
      </w:r>
      <w:r w:rsidR="00935693" w:rsidRPr="00935693">
        <w:rPr>
          <w:iCs/>
          <w:color w:val="000000" w:themeColor="text1"/>
        </w:rPr>
        <w:t>time</w:t>
      </w:r>
      <w:r w:rsidRPr="00935693">
        <w:rPr>
          <w:iCs/>
          <w:color w:val="000000" w:themeColor="text1"/>
        </w:rPr>
        <w:t xml:space="preserve"> </w:t>
      </w:r>
      <w:r w:rsidR="00935693" w:rsidRPr="00935693">
        <w:rPr>
          <w:iCs/>
          <w:color w:val="000000" w:themeColor="text1"/>
        </w:rPr>
        <w:t>i</w:t>
      </w:r>
      <w:r w:rsidRPr="00935693">
        <w:rPr>
          <w:iCs/>
          <w:color w:val="000000" w:themeColor="text1"/>
        </w:rPr>
        <w:t xml:space="preserve">n </w:t>
      </w:r>
      <w:r w:rsidR="00935693" w:rsidRPr="00935693">
        <w:rPr>
          <w:iCs/>
          <w:color w:val="000000" w:themeColor="text1"/>
        </w:rPr>
        <w:t>which</w:t>
      </w:r>
      <w:r w:rsidRPr="00935693">
        <w:rPr>
          <w:iCs/>
          <w:color w:val="000000" w:themeColor="text1"/>
        </w:rPr>
        <w:t xml:space="preserve"> </w:t>
      </w:r>
      <w:r w:rsidR="00935693" w:rsidRPr="00935693">
        <w:rPr>
          <w:iCs/>
          <w:color w:val="000000" w:themeColor="text1"/>
        </w:rPr>
        <w:t xml:space="preserve">each </w:t>
      </w:r>
      <w:r w:rsidRPr="00935693">
        <w:rPr>
          <w:iCs/>
          <w:color w:val="000000" w:themeColor="text1"/>
        </w:rPr>
        <w:t xml:space="preserve">tap can </w:t>
      </w:r>
      <w:r w:rsidR="00935693" w:rsidRPr="00935693">
        <w:rPr>
          <w:iCs/>
          <w:color w:val="000000" w:themeColor="text1"/>
        </w:rPr>
        <w:t>separately</w:t>
      </w:r>
      <w:r w:rsidR="00935693" w:rsidRPr="00935693">
        <w:rPr>
          <w:color w:val="000000" w:themeColor="text1"/>
        </w:rPr>
        <w:t xml:space="preserve"> </w:t>
      </w:r>
      <w:r w:rsidRPr="00935693">
        <w:rPr>
          <w:color w:val="000000" w:themeColor="text1"/>
        </w:rPr>
        <w:t>fill</w:t>
      </w:r>
      <w:r w:rsidR="00935693" w:rsidRPr="00935693">
        <w:rPr>
          <w:color w:val="000000" w:themeColor="text1"/>
        </w:rPr>
        <w:t xml:space="preserve"> </w:t>
      </w:r>
      <w:r w:rsidRPr="00935693">
        <w:rPr>
          <w:color w:val="000000" w:themeColor="text1"/>
        </w:rPr>
        <w:t>the tack</w:t>
      </w:r>
      <w:r w:rsidR="00935693" w:rsidRPr="00935693">
        <w:rPr>
          <w:color w:val="000000" w:themeColor="text1"/>
        </w:rPr>
        <w:t xml:space="preserve">. </w:t>
      </w:r>
    </w:p>
    <w:p w:rsidR="00935693" w:rsidRPr="00935693" w:rsidRDefault="000C4F7C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935693">
        <w:rPr>
          <w:iCs/>
          <w:color w:val="000000" w:themeColor="text1"/>
        </w:rPr>
        <w:t>Sum of the areas of two squares is 468m</w:t>
      </w:r>
      <w:r w:rsidRPr="00935693">
        <w:rPr>
          <w:iCs/>
          <w:color w:val="000000" w:themeColor="text1"/>
          <w:vertAlign w:val="superscript"/>
        </w:rPr>
        <w:t>2</w:t>
      </w:r>
      <w:r w:rsidRPr="00935693">
        <w:rPr>
          <w:iCs/>
          <w:color w:val="000000" w:themeColor="text1"/>
        </w:rPr>
        <w:t xml:space="preserve">. If the difference of their perimeter is 24m. </w:t>
      </w:r>
      <w:r w:rsidR="00935693" w:rsidRPr="00935693">
        <w:rPr>
          <w:iCs/>
          <w:color w:val="000000" w:themeColor="text1"/>
        </w:rPr>
        <w:t>Find</w:t>
      </w:r>
      <w:r w:rsidRPr="00935693">
        <w:rPr>
          <w:iCs/>
          <w:color w:val="000000" w:themeColor="text1"/>
        </w:rPr>
        <w:t xml:space="preserve"> the sides of the two </w:t>
      </w:r>
      <w:r w:rsidR="00935693" w:rsidRPr="00935693">
        <w:rPr>
          <w:iCs/>
          <w:color w:val="000000" w:themeColor="text1"/>
        </w:rPr>
        <w:t>square</w:t>
      </w:r>
      <w:r w:rsidRPr="00935693">
        <w:rPr>
          <w:iCs/>
          <w:color w:val="000000" w:themeColor="text1"/>
        </w:rPr>
        <w:t xml:space="preserve">. </w:t>
      </w:r>
    </w:p>
    <w:p w:rsidR="00CE17D5" w:rsidRPr="00CE17D5" w:rsidRDefault="00935693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17D5">
        <w:rPr>
          <w:iCs/>
          <w:color w:val="000000" w:themeColor="text1"/>
        </w:rPr>
        <w:t>F</w:t>
      </w:r>
      <w:r w:rsidR="000C4F7C" w:rsidRPr="00CE17D5">
        <w:rPr>
          <w:iCs/>
          <w:color w:val="000000" w:themeColor="text1"/>
        </w:rPr>
        <w:t xml:space="preserve">ind the discriminant of the </w:t>
      </w:r>
      <w:r w:rsidR="00CE17D5" w:rsidRPr="00CE17D5">
        <w:rPr>
          <w:iCs/>
          <w:color w:val="000000" w:themeColor="text1"/>
        </w:rPr>
        <w:t>quadratic</w:t>
      </w:r>
      <w:r w:rsidR="000C4F7C" w:rsidRPr="00CE17D5">
        <w:rPr>
          <w:iCs/>
          <w:color w:val="000000" w:themeColor="text1"/>
        </w:rPr>
        <w:t xml:space="preserve"> equation 2</w:t>
      </w:r>
      <w:r w:rsidR="00CE17D5" w:rsidRPr="00CE17D5">
        <w:rPr>
          <w:iCs/>
          <w:color w:val="000000" w:themeColor="text1"/>
        </w:rPr>
        <w:t>x</w:t>
      </w:r>
      <w:r w:rsidR="00CE17D5" w:rsidRPr="00CE17D5">
        <w:rPr>
          <w:iCs/>
          <w:color w:val="000000" w:themeColor="text1"/>
          <w:vertAlign w:val="superscript"/>
        </w:rPr>
        <w:t>2</w:t>
      </w:r>
      <w:r w:rsidR="00CE17D5" w:rsidRPr="00CE17D5">
        <w:rPr>
          <w:iCs/>
          <w:color w:val="000000" w:themeColor="text1"/>
        </w:rPr>
        <w:t xml:space="preserve"> - </w:t>
      </w:r>
      <w:r w:rsidR="000C4F7C" w:rsidRPr="00CE17D5">
        <w:rPr>
          <w:iCs/>
          <w:color w:val="000000" w:themeColor="text1"/>
        </w:rPr>
        <w:t>4</w:t>
      </w:r>
      <w:r w:rsidR="00CE17D5" w:rsidRPr="00CE17D5">
        <w:rPr>
          <w:iCs/>
          <w:color w:val="000000" w:themeColor="text1"/>
        </w:rPr>
        <w:t xml:space="preserve">x + 3 = 0 </w:t>
      </w:r>
      <w:r w:rsidR="000C4F7C" w:rsidRPr="00CE17D5">
        <w:rPr>
          <w:iCs/>
          <w:color w:val="000000" w:themeColor="text1"/>
        </w:rPr>
        <w:t>and henc</w:t>
      </w:r>
      <w:r w:rsidR="00CE17D5">
        <w:rPr>
          <w:iCs/>
          <w:color w:val="000000" w:themeColor="text1"/>
        </w:rPr>
        <w:t>e find the nature of its roots.</w:t>
      </w:r>
    </w:p>
    <w:p w:rsidR="000C4F7C" w:rsidRPr="00CE17D5" w:rsidRDefault="000C4F7C" w:rsidP="003C325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CE17D5">
        <w:rPr>
          <w:iCs/>
          <w:color w:val="000000" w:themeColor="text1"/>
        </w:rPr>
        <w:t>Find the values of k for each of the following quadratic equat</w:t>
      </w:r>
      <w:r w:rsidR="00CE17D5">
        <w:rPr>
          <w:iCs/>
          <w:color w:val="000000" w:themeColor="text1"/>
        </w:rPr>
        <w:t>i</w:t>
      </w:r>
      <w:r w:rsidRPr="00CE17D5">
        <w:rPr>
          <w:iCs/>
          <w:color w:val="000000" w:themeColor="text1"/>
        </w:rPr>
        <w:t>o</w:t>
      </w:r>
      <w:r w:rsidR="00CE17D5">
        <w:rPr>
          <w:iCs/>
          <w:color w:val="000000" w:themeColor="text1"/>
        </w:rPr>
        <w:t>n</w:t>
      </w:r>
      <w:r w:rsidR="00CE17D5" w:rsidRPr="00CE17D5">
        <w:rPr>
          <w:iCs/>
          <w:color w:val="000000" w:themeColor="text1"/>
        </w:rPr>
        <w:t xml:space="preserve"> </w:t>
      </w:r>
      <w:r w:rsidRPr="00CE17D5">
        <w:rPr>
          <w:color w:val="000000" w:themeColor="text1"/>
        </w:rPr>
        <w:t xml:space="preserve">so that they have two equal roots </w:t>
      </w:r>
      <w:r w:rsidR="00CE17D5">
        <w:rPr>
          <w:color w:val="000000" w:themeColor="text1"/>
        </w:rPr>
        <w:t>–</w:t>
      </w:r>
      <w:r w:rsidRPr="00CE17D5">
        <w:rPr>
          <w:color w:val="000000" w:themeColor="text1"/>
        </w:rPr>
        <w:t xml:space="preserve"> </w:t>
      </w:r>
      <w:r w:rsidR="00CE17D5">
        <w:rPr>
          <w:color w:val="000000" w:themeColor="text1"/>
        </w:rPr>
        <w:tab/>
      </w:r>
      <w:r w:rsidR="00CE17D5">
        <w:rPr>
          <w:color w:val="000000" w:themeColor="text1"/>
        </w:rPr>
        <w:tab/>
        <w:t>(i</w:t>
      </w:r>
      <w:r w:rsidRPr="00CE17D5">
        <w:rPr>
          <w:color w:val="000000" w:themeColor="text1"/>
        </w:rPr>
        <w:t>) 2x</w:t>
      </w:r>
      <w:r w:rsidRPr="00CE17D5">
        <w:rPr>
          <w:color w:val="000000" w:themeColor="text1"/>
          <w:vertAlign w:val="superscript"/>
        </w:rPr>
        <w:t>2</w:t>
      </w:r>
      <w:r w:rsidRPr="00CE17D5">
        <w:rPr>
          <w:color w:val="000000" w:themeColor="text1"/>
        </w:rPr>
        <w:t xml:space="preserve">+kx +3 = 0 </w:t>
      </w:r>
      <w:r w:rsidR="00CE17D5">
        <w:rPr>
          <w:color w:val="000000" w:themeColor="text1"/>
        </w:rPr>
        <w:tab/>
      </w:r>
      <w:r w:rsidR="00CE17D5">
        <w:rPr>
          <w:color w:val="000000" w:themeColor="text1"/>
        </w:rPr>
        <w:tab/>
        <w:t>(</w:t>
      </w:r>
      <w:r w:rsidRPr="00CE17D5">
        <w:rPr>
          <w:color w:val="000000" w:themeColor="text1"/>
        </w:rPr>
        <w:t>ii) kx (x-2) +6=0.</w:t>
      </w:r>
    </w:p>
    <w:p w:rsidR="00ED2889" w:rsidRPr="000C4F7C" w:rsidRDefault="00ED288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ED2889" w:rsidRPr="000C4F7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2889" w:rsidRDefault="00ED2889" w:rsidP="00A93DB5">
      <w:pPr>
        <w:spacing w:after="0" w:line="240" w:lineRule="auto"/>
      </w:pPr>
      <w:r>
        <w:separator/>
      </w:r>
    </w:p>
  </w:endnote>
  <w:endnote w:type="continuationSeparator" w:id="1">
    <w:p w:rsidR="00ED2889" w:rsidRDefault="00ED2889" w:rsidP="00A93D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DB5" w:rsidRPr="00D36623" w:rsidRDefault="00A93DB5" w:rsidP="00A93DB5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A93DB5" w:rsidRDefault="00A93DB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2889" w:rsidRDefault="00ED2889" w:rsidP="00A93DB5">
      <w:pPr>
        <w:spacing w:after="0" w:line="240" w:lineRule="auto"/>
      </w:pPr>
      <w:r>
        <w:separator/>
      </w:r>
    </w:p>
  </w:footnote>
  <w:footnote w:type="continuationSeparator" w:id="1">
    <w:p w:rsidR="00ED2889" w:rsidRDefault="00ED2889" w:rsidP="00A93D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3DB5" w:rsidRPr="00D36623" w:rsidRDefault="00A93DB5" w:rsidP="00A93DB5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A93DB5" w:rsidRDefault="00A93DB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76724"/>
    <w:multiLevelType w:val="hybridMultilevel"/>
    <w:tmpl w:val="473C1F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C4F7C"/>
    <w:rsid w:val="000C4F7C"/>
    <w:rsid w:val="003C3252"/>
    <w:rsid w:val="00935693"/>
    <w:rsid w:val="00A93DB5"/>
    <w:rsid w:val="00CE17D5"/>
    <w:rsid w:val="00ED2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56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69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35693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A93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93DB5"/>
  </w:style>
  <w:style w:type="paragraph" w:styleId="Footer">
    <w:name w:val="footer"/>
    <w:basedOn w:val="Normal"/>
    <w:link w:val="FooterChar"/>
    <w:uiPriority w:val="99"/>
    <w:semiHidden/>
    <w:unhideWhenUsed/>
    <w:rsid w:val="00A93D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93DB5"/>
  </w:style>
  <w:style w:type="character" w:styleId="Hyperlink">
    <w:name w:val="Hyperlink"/>
    <w:basedOn w:val="DefaultParagraphFont"/>
    <w:uiPriority w:val="99"/>
    <w:unhideWhenUsed/>
    <w:rsid w:val="00A93D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81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4</cp:revision>
  <dcterms:created xsi:type="dcterms:W3CDTF">2022-02-14T18:18:00Z</dcterms:created>
  <dcterms:modified xsi:type="dcterms:W3CDTF">2022-02-14T18:45:00Z</dcterms:modified>
</cp:coreProperties>
</file>